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1281" w:type="dxa"/>
        <w:tblLook w:val="04A0" w:firstRow="1" w:lastRow="0" w:firstColumn="1" w:lastColumn="0" w:noHBand="0" w:noVBand="1"/>
      </w:tblPr>
      <w:tblGrid>
        <w:gridCol w:w="8409"/>
        <w:gridCol w:w="7468"/>
      </w:tblGrid>
      <w:tr w:rsidR="001A6C48" w:rsidTr="001A6C48">
        <w:trPr>
          <w:trHeight w:val="21194"/>
        </w:trPr>
        <w:tc>
          <w:tcPr>
            <w:tcW w:w="8409" w:type="dxa"/>
            <w:shd w:val="clear" w:color="auto" w:fill="E2EFD9" w:themeFill="accent6" w:themeFillTint="33"/>
          </w:tcPr>
          <w:p w:rsidR="008C4F41" w:rsidRDefault="0045479D" w:rsidP="0045479D">
            <w:r>
              <w:t xml:space="preserve">     </w:t>
            </w:r>
          </w:p>
          <w:p w:rsidR="008C4F41" w:rsidRDefault="008C4F41" w:rsidP="008C4F41">
            <w:pPr>
              <w:jc w:val="center"/>
            </w:pPr>
          </w:p>
          <w:p w:rsidR="008C4F41" w:rsidRPr="001A6C48" w:rsidRDefault="008C4F41" w:rsidP="008C4F41">
            <w:pPr>
              <w:jc w:val="center"/>
              <w:rPr>
                <w:b/>
                <w:i/>
                <w:color w:val="FF0000"/>
                <w:sz w:val="40"/>
                <w:szCs w:val="40"/>
                <w:u w:val="single"/>
              </w:rPr>
            </w:pPr>
            <w:r w:rsidRPr="001A6C48">
              <w:rPr>
                <w:b/>
                <w:i/>
                <w:color w:val="FF0000"/>
                <w:sz w:val="40"/>
                <w:szCs w:val="40"/>
                <w:u w:val="single"/>
              </w:rPr>
              <w:t>Внимание! Позднее время!</w:t>
            </w:r>
          </w:p>
          <w:p w:rsidR="008C4F41" w:rsidRDefault="008C4F41" w:rsidP="008C4F41">
            <w:pPr>
              <w:rPr>
                <w:sz w:val="40"/>
                <w:szCs w:val="40"/>
              </w:rPr>
            </w:pPr>
          </w:p>
          <w:p w:rsidR="008C4F41" w:rsidRPr="001A6C48" w:rsidRDefault="008C4F41" w:rsidP="008C4F41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A6C4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Что же такое комендантский час?</w:t>
            </w:r>
          </w:p>
          <w:p w:rsidR="0045479D" w:rsidRDefault="008C4F41" w:rsidP="0045479D">
            <w:pPr>
              <w:rPr>
                <w:b/>
                <w:i/>
                <w:sz w:val="40"/>
                <w:szCs w:val="40"/>
              </w:rPr>
            </w:pPr>
            <w:r w:rsidRPr="001A6C4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Комендантский час — мера, которая запрещает людям в определённое время (обычно ночью) находиться на улице и в иных общественных местах</w:t>
            </w:r>
            <w:r w:rsidRPr="008C4F41">
              <w:rPr>
                <w:b/>
                <w:i/>
                <w:sz w:val="40"/>
                <w:szCs w:val="40"/>
              </w:rPr>
              <w:t>.</w:t>
            </w:r>
            <w:r w:rsidR="0045479D">
              <w:rPr>
                <w:b/>
                <w:i/>
                <w:sz w:val="40"/>
                <w:szCs w:val="40"/>
              </w:rPr>
              <w:t xml:space="preserve">   </w:t>
            </w:r>
          </w:p>
          <w:p w:rsidR="0045479D" w:rsidRDefault="0045479D" w:rsidP="0045479D">
            <w:pPr>
              <w:rPr>
                <w:b/>
                <w:i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00C74B" wp14:editId="0AEA811C">
                  <wp:extent cx="5109882" cy="3142223"/>
                  <wp:effectExtent l="0" t="0" r="0" b="127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375" cy="318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79D" w:rsidRDefault="0045479D" w:rsidP="0045479D">
            <w:pPr>
              <w:rPr>
                <w:b/>
                <w:i/>
                <w:sz w:val="40"/>
                <w:szCs w:val="40"/>
              </w:rPr>
            </w:pPr>
            <w:bookmarkStart w:id="0" w:name="_GoBack"/>
            <w:bookmarkEnd w:id="0"/>
          </w:p>
          <w:p w:rsidR="0045479D" w:rsidRPr="0045479D" w:rsidRDefault="0045479D" w:rsidP="0045479D">
            <w:pPr>
              <w:jc w:val="center"/>
              <w:rPr>
                <w:b/>
                <w:i/>
                <w:color w:val="FF0000"/>
                <w:sz w:val="40"/>
                <w:szCs w:val="40"/>
                <w:u w:val="single"/>
              </w:rPr>
            </w:pPr>
            <w:r w:rsidRPr="0045479D">
              <w:rPr>
                <w:b/>
                <w:i/>
                <w:color w:val="FF0000"/>
                <w:sz w:val="40"/>
                <w:szCs w:val="40"/>
                <w:u w:val="single"/>
              </w:rPr>
              <w:t>Что будет за нарушение комендантского часа?</w:t>
            </w: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7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4547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юбое нарушение законодательства влечет за собой наказание, и комендантский час не является исключением.</w:t>
            </w: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7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первом допущении нахождения ребенка вне дома без сопровождения взрослых в ночное время, родители могут рассчитывать на предупреждение либо им придется уплатить штраф от ста до пятисот рублей.</w:t>
            </w: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7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повторных случаях (особенно в течение одного года) сумма штрафа может быть увеличена до трех-пяти тысяч рублей. При многократных правонарушениях родители и опекуны могут быть лишены своих прав в отношении ребенка.</w:t>
            </w: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7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Должностные лица, проводящие мероприятия для подростков и т.д. (воспитатели лагерей, сотрудники санаториев и пр.) также несут ответственность за своих несовершеннолетних подопечных.</w:t>
            </w: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7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случае задержания подростка, временно переданного под их ответственность, штраф уплачивается этими должностными лицами. Размер штрафа варьируется от двух с половиной до пяти тысяч рублей.</w:t>
            </w: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7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Таким образом, дети и подростки всегда находятся под чьей-либо ответственностью и защитой государства.</w:t>
            </w:r>
          </w:p>
          <w:p w:rsidR="0045479D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4F41" w:rsidRPr="0045479D" w:rsidRDefault="0045479D" w:rsidP="00454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7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Нарушение требований комендантского часа, при установленном и доказанном факте, непременно влечет за собой наказание.</w:t>
            </w:r>
            <w:r w:rsidRPr="004547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C4F41" w:rsidRPr="0045479D" w:rsidRDefault="008C4F41" w:rsidP="008C4F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4F41" w:rsidRPr="008C4F41" w:rsidRDefault="008C4F41" w:rsidP="008C4F41">
            <w:pPr>
              <w:rPr>
                <w:sz w:val="40"/>
                <w:szCs w:val="40"/>
              </w:rPr>
            </w:pPr>
          </w:p>
        </w:tc>
        <w:tc>
          <w:tcPr>
            <w:tcW w:w="7468" w:type="dxa"/>
            <w:shd w:val="clear" w:color="auto" w:fill="E2EFD9" w:themeFill="accent6" w:themeFillTint="33"/>
          </w:tcPr>
          <w:p w:rsidR="001A6C48" w:rsidRDefault="001A6C48" w:rsidP="001A6C48">
            <w:pPr>
              <w:pStyle w:val="a4"/>
              <w:spacing w:after="200"/>
              <w:jc w:val="both"/>
              <w:rPr>
                <w:noProof/>
                <w:lang w:eastAsia="ru-RU"/>
              </w:rPr>
            </w:pPr>
          </w:p>
          <w:p w:rsidR="001A6C48" w:rsidRDefault="001A6C48" w:rsidP="001A6C48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227FD8" wp14:editId="318F66FF">
                  <wp:extent cx="4592955" cy="2857332"/>
                  <wp:effectExtent l="0" t="0" r="0" b="635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616" cy="2866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C48" w:rsidRPr="001A6C48" w:rsidRDefault="001A6C48" w:rsidP="001A6C48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6C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соответствии с Законом ХМАО-Югры от 10.07.2009 года № 109 – </w:t>
            </w:r>
            <w:proofErr w:type="spellStart"/>
            <w:r w:rsidRPr="001A6C48">
              <w:rPr>
                <w:rFonts w:ascii="Times New Roman" w:hAnsi="Times New Roman"/>
                <w:b/>
                <w:i/>
                <w:sz w:val="28"/>
                <w:szCs w:val="28"/>
              </w:rPr>
              <w:t>оз</w:t>
            </w:r>
            <w:proofErr w:type="spellEnd"/>
            <w:r w:rsidRPr="001A6C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«О мерах по реализации отдельных положений Федерального закона « Об основных гарантиях прав ребенка в Российской Федерации» в Ханты-Мансийском автономном округе - Югре» в целях предупреждения причинения вреда здоровью детей, их физическому, интеллектуальному, психическому, духовному и нравственному развитию  ограничено  время нахождения подростков до 16 лет в ночное время в общественных местах без сопровождения родителей или лиц, их замещающих,  или лиц, осуществляющих мероприятия с участием детей.</w:t>
            </w:r>
          </w:p>
          <w:p w:rsidR="001A6C48" w:rsidRPr="001A6C48" w:rsidRDefault="001A6C48" w:rsidP="001A6C48">
            <w:pPr>
              <w:pStyle w:val="a4"/>
              <w:spacing w:after="200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1A6C48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u w:val="single"/>
              </w:rPr>
              <w:t>Ночное время:</w:t>
            </w:r>
          </w:p>
          <w:p w:rsidR="001A6C48" w:rsidRPr="001A6C48" w:rsidRDefault="001A6C48" w:rsidP="001A6C48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A6C48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1A6C4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1октября по 31марта –     с 22.00 до 06.00</w:t>
            </w:r>
          </w:p>
          <w:p w:rsidR="008C4F41" w:rsidRDefault="001A6C48" w:rsidP="001A6C48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A6C4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 1 апреля по 30 сентября – с 23.00 до 06.00</w:t>
            </w:r>
            <w:r w:rsidRPr="00BD005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 </w:t>
            </w:r>
          </w:p>
          <w:p w:rsidR="001A6C48" w:rsidRDefault="001A6C48" w:rsidP="001A6C48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1A6C48" w:rsidRDefault="001A6C48" w:rsidP="001A6C48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1A6C48" w:rsidRDefault="001A6C48" w:rsidP="001A6C4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6C4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 это время не допускается нахождение несовершеннолетних граждан, не достигших возраста 17 лет, в общественных местах без сопровождения родителей или их законных представителей. Общественным местом также считаются улицы, стадионы, площади, детские и спортивные площадки, пляжи, скверы, дворы и места общего пользования в многоквартирных домах, общественном транспорте, на территории и в помещениях вокзалов, речных портов, аэропортов, на кладбищах, интернет-кафе. </w:t>
            </w:r>
          </w:p>
          <w:p w:rsidR="001A6C48" w:rsidRDefault="001A6C48" w:rsidP="001A6C4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6C48" w:rsidRPr="001A6C48" w:rsidRDefault="001A6C48" w:rsidP="001A6C4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0" cy="2839720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8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62D" w:rsidRDefault="0095462D"/>
    <w:sectPr w:rsidR="0095462D" w:rsidSect="008C4F4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2B"/>
    <w:rsid w:val="001A6C48"/>
    <w:rsid w:val="0045479D"/>
    <w:rsid w:val="008C4F41"/>
    <w:rsid w:val="0095462D"/>
    <w:rsid w:val="00B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34D88-1FC8-40E6-B2DE-7E5B1554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6C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1A6C48"/>
  </w:style>
  <w:style w:type="character" w:customStyle="1" w:styleId="c4">
    <w:name w:val="c4"/>
    <w:basedOn w:val="a0"/>
    <w:rsid w:val="001A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Анна Александровна</dc:creator>
  <cp:keywords/>
  <dc:description/>
  <cp:lastModifiedBy>Дроздова Анна Александровна</cp:lastModifiedBy>
  <cp:revision>2</cp:revision>
  <dcterms:created xsi:type="dcterms:W3CDTF">2025-03-13T09:25:00Z</dcterms:created>
  <dcterms:modified xsi:type="dcterms:W3CDTF">2025-03-13T09:51:00Z</dcterms:modified>
</cp:coreProperties>
</file>